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2B" w:rsidRDefault="004C77DD">
      <w:bookmarkStart w:id="0" w:name="_GoBack"/>
      <w:bookmarkEnd w:id="0"/>
      <w:r>
        <w:t>План-конспект урока 5А класса по теме «Умножение десятичных дробей»</w:t>
      </w:r>
      <w:r w:rsidR="00083E24">
        <w:t xml:space="preserve"> (6.04.20г)</w:t>
      </w:r>
    </w:p>
    <w:p w:rsidR="004C77DD" w:rsidRDefault="004C77DD" w:rsidP="0034498F">
      <w:pPr>
        <w:pStyle w:val="a3"/>
        <w:numPr>
          <w:ilvl w:val="0"/>
          <w:numId w:val="1"/>
        </w:numPr>
      </w:pPr>
      <w:r>
        <w:t xml:space="preserve">Умножение </w:t>
      </w:r>
      <w:r w:rsidRPr="004C77DD">
        <w:t>десятичных дробей</w:t>
      </w:r>
      <w:r>
        <w:t xml:space="preserve"> на натуральные числа</w:t>
      </w:r>
      <w:r w:rsidR="0034498F">
        <w:t>.</w:t>
      </w:r>
    </w:p>
    <w:p w:rsidR="0034498F" w:rsidRDefault="0034498F" w:rsidP="0034498F">
      <w:pPr>
        <w:pStyle w:val="a3"/>
        <w:numPr>
          <w:ilvl w:val="0"/>
          <w:numId w:val="1"/>
        </w:numPr>
      </w:pPr>
      <w:r>
        <w:t>Умножение десятичных дробей на 10, 100, 1000</w:t>
      </w:r>
    </w:p>
    <w:p w:rsidR="0034498F" w:rsidRDefault="0034498F">
      <w:r w:rsidRPr="0034498F">
        <w:rPr>
          <w:noProof/>
          <w:lang w:eastAsia="ru-RU"/>
        </w:rPr>
        <w:drawing>
          <wp:inline distT="0" distB="0" distL="0" distR="0">
            <wp:extent cx="5145932" cy="4513580"/>
            <wp:effectExtent l="0" t="0" r="0" b="1270"/>
            <wp:docPr id="2" name="Рисунок 2" descr="C:\Users\hp\Desktop\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932" cy="451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98F" w:rsidRDefault="0034498F" w:rsidP="0034498F">
      <w:pPr>
        <w:pStyle w:val="a3"/>
        <w:numPr>
          <w:ilvl w:val="0"/>
          <w:numId w:val="1"/>
        </w:numPr>
      </w:pPr>
      <w:r>
        <w:t xml:space="preserve"> Повторяем правила, выполняем упражнения</w:t>
      </w:r>
      <w:r w:rsidR="00083E24">
        <w:t xml:space="preserve"> все вместе </w:t>
      </w:r>
      <w:r>
        <w:t xml:space="preserve"> №1330,1333 </w:t>
      </w:r>
    </w:p>
    <w:p w:rsidR="0034498F" w:rsidRDefault="00083E24" w:rsidP="0034498F">
      <w:pPr>
        <w:pStyle w:val="a3"/>
        <w:numPr>
          <w:ilvl w:val="0"/>
          <w:numId w:val="1"/>
        </w:numPr>
      </w:pPr>
      <w:r>
        <w:t xml:space="preserve"> </w:t>
      </w:r>
      <w:r w:rsidR="0034498F">
        <w:t>Повторяем правила, вместе обсуждаем и  решаем задачу №</w:t>
      </w:r>
      <w:r>
        <w:t>1328 (1)</w:t>
      </w:r>
    </w:p>
    <w:p w:rsidR="00083E24" w:rsidRDefault="00083E24" w:rsidP="0034498F">
      <w:pPr>
        <w:pStyle w:val="a3"/>
        <w:numPr>
          <w:ilvl w:val="0"/>
          <w:numId w:val="1"/>
        </w:numPr>
      </w:pPr>
      <w:r>
        <w:t xml:space="preserve"> Домашнее задание: №1328(2),1325(</w:t>
      </w:r>
      <w:proofErr w:type="spellStart"/>
      <w:r>
        <w:t>а</w:t>
      </w:r>
      <w:proofErr w:type="gramStart"/>
      <w:r>
        <w:t>,б</w:t>
      </w:r>
      <w:proofErr w:type="spellEnd"/>
      <w:proofErr w:type="gramEnd"/>
      <w:r>
        <w:t>) решаем столбиком, правила выучить!</w:t>
      </w:r>
    </w:p>
    <w:sectPr w:rsidR="0008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35F"/>
    <w:multiLevelType w:val="hybridMultilevel"/>
    <w:tmpl w:val="A4FE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DD"/>
    <w:rsid w:val="00083E24"/>
    <w:rsid w:val="0034498F"/>
    <w:rsid w:val="004C77DD"/>
    <w:rsid w:val="004D6207"/>
    <w:rsid w:val="00764A96"/>
    <w:rsid w:val="007E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4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Айгуль</cp:lastModifiedBy>
  <cp:revision>2</cp:revision>
  <dcterms:created xsi:type="dcterms:W3CDTF">2020-04-04T16:20:00Z</dcterms:created>
  <dcterms:modified xsi:type="dcterms:W3CDTF">2020-04-04T16:20:00Z</dcterms:modified>
</cp:coreProperties>
</file>